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4BA" w:rsidRPr="009522D6" w:rsidRDefault="001704BA" w:rsidP="009522D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22D6">
        <w:rPr>
          <w:rFonts w:ascii="Times New Roman" w:hAnsi="Times New Roman" w:cs="Times New Roman"/>
          <w:sz w:val="24"/>
          <w:szCs w:val="24"/>
        </w:rPr>
        <w:t>ӘЛ-ФАРАБИ АТЫНДАҒЫ ҚАЗАҚ ҰЛТТЫҚ УНИВЕРСИТЕТІ</w:t>
      </w:r>
    </w:p>
    <w:p w:rsidR="001704BA" w:rsidRPr="009522D6" w:rsidRDefault="001704BA" w:rsidP="009522D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522D6">
        <w:rPr>
          <w:rFonts w:ascii="Times New Roman" w:hAnsi="Times New Roman" w:cs="Times New Roman"/>
          <w:sz w:val="24"/>
          <w:szCs w:val="24"/>
        </w:rPr>
        <w:t>Шығыстану</w:t>
      </w:r>
      <w:proofErr w:type="spellEnd"/>
      <w:r w:rsidRPr="00952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2D6">
        <w:rPr>
          <w:rFonts w:ascii="Times New Roman" w:hAnsi="Times New Roman" w:cs="Times New Roman"/>
          <w:sz w:val="24"/>
          <w:szCs w:val="24"/>
        </w:rPr>
        <w:t>факультеті</w:t>
      </w:r>
      <w:proofErr w:type="spellEnd"/>
    </w:p>
    <w:p w:rsidR="001704BA" w:rsidRPr="009522D6" w:rsidRDefault="001704BA" w:rsidP="009522D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522D6">
        <w:rPr>
          <w:rFonts w:ascii="Times New Roman" w:hAnsi="Times New Roman" w:cs="Times New Roman"/>
          <w:sz w:val="24"/>
          <w:szCs w:val="24"/>
        </w:rPr>
        <w:t>Қытайтану</w:t>
      </w:r>
      <w:proofErr w:type="spellEnd"/>
      <w:r w:rsidR="0044730D" w:rsidRPr="00952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730D" w:rsidRPr="009522D6">
        <w:rPr>
          <w:rFonts w:ascii="Times New Roman" w:hAnsi="Times New Roman" w:cs="Times New Roman"/>
          <w:sz w:val="24"/>
          <w:szCs w:val="24"/>
        </w:rPr>
        <w:t>кафедрасы</w:t>
      </w:r>
      <w:proofErr w:type="spellEnd"/>
    </w:p>
    <w:p w:rsidR="001704BA" w:rsidRPr="009522D6" w:rsidRDefault="00117464" w:rsidP="009522D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7464">
        <w:rPr>
          <w:rFonts w:ascii="Times New Roman" w:hAnsi="Times New Roman" w:cs="Times New Roman"/>
          <w:sz w:val="24"/>
          <w:szCs w:val="24"/>
        </w:rPr>
        <w:t xml:space="preserve">«5В020700 – </w:t>
      </w:r>
      <w:proofErr w:type="spellStart"/>
      <w:r w:rsidRPr="00117464">
        <w:rPr>
          <w:rFonts w:ascii="Times New Roman" w:hAnsi="Times New Roman" w:cs="Times New Roman"/>
          <w:sz w:val="24"/>
          <w:szCs w:val="24"/>
        </w:rPr>
        <w:t>Аударма</w:t>
      </w:r>
      <w:proofErr w:type="spellEnd"/>
      <w:r w:rsidRPr="001174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17464">
        <w:rPr>
          <w:rFonts w:ascii="Times New Roman" w:hAnsi="Times New Roman" w:cs="Times New Roman"/>
          <w:sz w:val="24"/>
          <w:szCs w:val="24"/>
        </w:rPr>
        <w:t>ісі</w:t>
      </w:r>
      <w:proofErr w:type="spellEnd"/>
      <w:r w:rsidRPr="00117464">
        <w:rPr>
          <w:rFonts w:ascii="Times New Roman" w:hAnsi="Times New Roman" w:cs="Times New Roman"/>
          <w:sz w:val="24"/>
          <w:szCs w:val="24"/>
        </w:rPr>
        <w:t xml:space="preserve">»  </w:t>
      </w:r>
      <w:r w:rsidR="00D721F3">
        <w:rPr>
          <w:rFonts w:ascii="Times New Roman" w:hAnsi="Times New Roman" w:cs="Times New Roman"/>
          <w:sz w:val="24"/>
          <w:szCs w:val="24"/>
          <w:lang w:val="kk-KZ"/>
        </w:rPr>
        <w:t>м</w:t>
      </w:r>
      <w:proofErr w:type="spellStart"/>
      <w:r w:rsidR="001704BA" w:rsidRPr="009522D6">
        <w:rPr>
          <w:rFonts w:ascii="Times New Roman" w:hAnsi="Times New Roman" w:cs="Times New Roman"/>
          <w:sz w:val="24"/>
          <w:szCs w:val="24"/>
        </w:rPr>
        <w:t>амандығы</w:t>
      </w:r>
      <w:proofErr w:type="spellEnd"/>
      <w:proofErr w:type="gramEnd"/>
      <w:r w:rsidR="001704BA" w:rsidRPr="00952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04BA" w:rsidRPr="009522D6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</w:p>
    <w:p w:rsidR="001704BA" w:rsidRPr="009522D6" w:rsidRDefault="001704BA" w:rsidP="009522D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22D6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D4082E" w:rsidRPr="00D4082E">
        <w:rPr>
          <w:rFonts w:ascii="Times New Roman" w:hAnsi="Times New Roman" w:cs="Times New Roman"/>
          <w:sz w:val="24"/>
          <w:szCs w:val="24"/>
        </w:rPr>
        <w:t>Практикалық</w:t>
      </w:r>
      <w:proofErr w:type="spellEnd"/>
      <w:r w:rsidR="00D4082E" w:rsidRPr="00D40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082E" w:rsidRPr="00D4082E">
        <w:rPr>
          <w:rFonts w:ascii="Times New Roman" w:hAnsi="Times New Roman" w:cs="Times New Roman"/>
          <w:sz w:val="24"/>
          <w:szCs w:val="24"/>
        </w:rPr>
        <w:t>тыңдау</w:t>
      </w:r>
      <w:proofErr w:type="spellEnd"/>
      <w:r w:rsidRPr="009522D6">
        <w:rPr>
          <w:rFonts w:ascii="Times New Roman" w:hAnsi="Times New Roman" w:cs="Times New Roman"/>
          <w:sz w:val="24"/>
          <w:szCs w:val="24"/>
        </w:rPr>
        <w:t>»</w:t>
      </w:r>
    </w:p>
    <w:p w:rsidR="0044730D" w:rsidRPr="009522D6" w:rsidRDefault="00D721F3" w:rsidP="009522D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r w:rsidR="0044730D" w:rsidRPr="009522D6">
        <w:rPr>
          <w:rFonts w:ascii="Times New Roman" w:hAnsi="Times New Roman" w:cs="Times New Roman"/>
          <w:sz w:val="24"/>
          <w:szCs w:val="24"/>
        </w:rPr>
        <w:t>әні</w:t>
      </w:r>
      <w:proofErr w:type="spellEnd"/>
      <w:r w:rsidR="0044730D" w:rsidRPr="009522D6">
        <w:rPr>
          <w:rFonts w:ascii="Times New Roman" w:hAnsi="Times New Roman" w:cs="Times New Roman"/>
          <w:sz w:val="24"/>
          <w:szCs w:val="24"/>
          <w:lang w:val="kk-KZ"/>
        </w:rPr>
        <w:t>нің емтихан бағдарламасы</w:t>
      </w:r>
    </w:p>
    <w:p w:rsidR="001704BA" w:rsidRPr="009522D6" w:rsidRDefault="003E4777" w:rsidP="009522D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Оқитын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7445">
        <w:rPr>
          <w:rFonts w:ascii="Times New Roman" w:hAnsi="Times New Roman" w:cs="Times New Roman"/>
          <w:sz w:val="24"/>
          <w:szCs w:val="24"/>
          <w:lang w:val="kk-KZ"/>
        </w:rPr>
        <w:t>1</w:t>
      </w:r>
      <w:r w:rsidR="00D721F3">
        <w:rPr>
          <w:rFonts w:ascii="Times New Roman" w:hAnsi="Times New Roman" w:cs="Times New Roman"/>
          <w:sz w:val="24"/>
          <w:szCs w:val="24"/>
        </w:rPr>
        <w:t>-</w:t>
      </w:r>
      <w:r w:rsidR="001704BA" w:rsidRPr="009522D6">
        <w:rPr>
          <w:rFonts w:ascii="Times New Roman" w:hAnsi="Times New Roman" w:cs="Times New Roman"/>
          <w:sz w:val="24"/>
          <w:szCs w:val="24"/>
        </w:rPr>
        <w:t xml:space="preserve">курс </w:t>
      </w:r>
      <w:proofErr w:type="spellStart"/>
      <w:r w:rsidR="001704BA" w:rsidRPr="009522D6">
        <w:rPr>
          <w:rFonts w:ascii="Times New Roman" w:hAnsi="Times New Roman" w:cs="Times New Roman"/>
          <w:sz w:val="24"/>
          <w:szCs w:val="24"/>
        </w:rPr>
        <w:t>студенттері</w:t>
      </w:r>
      <w:proofErr w:type="spellEnd"/>
      <w:r w:rsidR="001704BA" w:rsidRPr="00952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04BA" w:rsidRPr="009522D6">
        <w:rPr>
          <w:rFonts w:ascii="Times New Roman" w:hAnsi="Times New Roman" w:cs="Times New Roman"/>
          <w:sz w:val="24"/>
          <w:szCs w:val="24"/>
        </w:rPr>
        <w:t>үшін</w:t>
      </w:r>
      <w:proofErr w:type="spellEnd"/>
      <w:r w:rsidR="001704BA" w:rsidRPr="00952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04BA" w:rsidRPr="009522D6">
        <w:rPr>
          <w:rFonts w:ascii="Times New Roman" w:hAnsi="Times New Roman" w:cs="Times New Roman"/>
          <w:sz w:val="24"/>
          <w:szCs w:val="24"/>
        </w:rPr>
        <w:t>арналған</w:t>
      </w:r>
      <w:proofErr w:type="spellEnd"/>
    </w:p>
    <w:p w:rsidR="001704BA" w:rsidRPr="009522D6" w:rsidRDefault="001704BA" w:rsidP="001704BA">
      <w:pPr>
        <w:rPr>
          <w:rFonts w:ascii="Times New Roman" w:hAnsi="Times New Roman" w:cs="Times New Roman"/>
          <w:sz w:val="24"/>
          <w:szCs w:val="24"/>
        </w:rPr>
      </w:pPr>
    </w:p>
    <w:p w:rsidR="001704BA" w:rsidRPr="009522D6" w:rsidRDefault="0044730D" w:rsidP="009522D6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522D6">
        <w:rPr>
          <w:rFonts w:ascii="Times New Roman" w:hAnsi="Times New Roman" w:cs="Times New Roman"/>
          <w:b/>
          <w:sz w:val="24"/>
          <w:szCs w:val="24"/>
          <w:lang w:val="kk-KZ"/>
        </w:rPr>
        <w:t xml:space="preserve">Өткізілу түрі: </w:t>
      </w:r>
      <w:r w:rsidRPr="009522D6">
        <w:rPr>
          <w:rFonts w:ascii="Times New Roman" w:hAnsi="Times New Roman" w:cs="Times New Roman"/>
          <w:sz w:val="24"/>
          <w:szCs w:val="24"/>
          <w:lang w:val="kk-KZ"/>
        </w:rPr>
        <w:t>жазбаша дәстүрлі</w:t>
      </w:r>
    </w:p>
    <w:p w:rsidR="00AA73DB" w:rsidRPr="009522D6" w:rsidRDefault="00AA73DB" w:rsidP="009522D6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522D6">
        <w:rPr>
          <w:rFonts w:ascii="Times New Roman" w:hAnsi="Times New Roman" w:cs="Times New Roman"/>
          <w:b/>
          <w:sz w:val="24"/>
          <w:szCs w:val="24"/>
          <w:lang w:val="kk-KZ"/>
        </w:rPr>
        <w:t>Платформа:</w:t>
      </w:r>
      <w:r w:rsidRPr="009522D6">
        <w:rPr>
          <w:rFonts w:ascii="Times New Roman" w:hAnsi="Times New Roman" w:cs="Times New Roman"/>
          <w:sz w:val="24"/>
          <w:szCs w:val="24"/>
          <w:lang w:val="kk-KZ"/>
        </w:rPr>
        <w:t xml:space="preserve"> универ жүйесі</w:t>
      </w:r>
    </w:p>
    <w:p w:rsidR="00AA73DB" w:rsidRPr="009522D6" w:rsidRDefault="00AA73DB" w:rsidP="009522D6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522D6">
        <w:rPr>
          <w:rFonts w:ascii="Times New Roman" w:hAnsi="Times New Roman" w:cs="Times New Roman"/>
          <w:b/>
          <w:sz w:val="24"/>
          <w:szCs w:val="24"/>
          <w:lang w:val="kk-KZ"/>
        </w:rPr>
        <w:t xml:space="preserve">Формат: </w:t>
      </w:r>
      <w:r w:rsidR="00EE6E81" w:rsidRPr="009522D6">
        <w:rPr>
          <w:rFonts w:ascii="Times New Roman" w:hAnsi="Times New Roman" w:cs="Times New Roman"/>
          <w:sz w:val="24"/>
          <w:szCs w:val="24"/>
          <w:lang w:val="kk-KZ"/>
        </w:rPr>
        <w:t>синхронды</w:t>
      </w:r>
    </w:p>
    <w:p w:rsidR="00AA73DB" w:rsidRDefault="00AA73DB" w:rsidP="009522D6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522D6">
        <w:rPr>
          <w:rFonts w:ascii="Times New Roman" w:hAnsi="Times New Roman" w:cs="Times New Roman"/>
          <w:sz w:val="24"/>
          <w:szCs w:val="24"/>
          <w:lang w:val="kk-KZ"/>
        </w:rPr>
        <w:t>Емтихан бағдарламасының мазмұны:</w:t>
      </w:r>
    </w:p>
    <w:p w:rsidR="00D4082E" w:rsidRDefault="00437ECF" w:rsidP="00437EC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Берілген </w:t>
      </w:r>
      <w:r w:rsidR="00D721F3">
        <w:rPr>
          <w:rFonts w:ascii="Times New Roman" w:hAnsi="Times New Roman" w:cs="Times New Roman"/>
          <w:sz w:val="24"/>
          <w:szCs w:val="24"/>
          <w:lang w:val="kk-KZ"/>
        </w:rPr>
        <w:t>сөзердің мағы</w:t>
      </w:r>
      <w:r w:rsidR="00D4082E">
        <w:rPr>
          <w:rFonts w:ascii="Times New Roman" w:hAnsi="Times New Roman" w:cs="Times New Roman"/>
          <w:sz w:val="24"/>
          <w:szCs w:val="24"/>
          <w:lang w:val="kk-KZ"/>
        </w:rPr>
        <w:t>насын түсіндіру және сөйлем құрау.</w:t>
      </w:r>
    </w:p>
    <w:p w:rsidR="00437ECF" w:rsidRDefault="00437ECF" w:rsidP="00437EC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Берілген </w:t>
      </w:r>
      <w:r w:rsidR="00D4082E">
        <w:rPr>
          <w:rFonts w:ascii="Times New Roman" w:hAnsi="Times New Roman" w:cs="Times New Roman"/>
          <w:sz w:val="24"/>
          <w:szCs w:val="24"/>
          <w:lang w:val="kk-KZ"/>
        </w:rPr>
        <w:t>мәтінді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D4082E">
        <w:rPr>
          <w:rFonts w:ascii="Times New Roman" w:hAnsi="Times New Roman" w:cs="Times New Roman"/>
          <w:sz w:val="24"/>
          <w:szCs w:val="24"/>
          <w:lang w:val="kk-KZ"/>
        </w:rPr>
        <w:t>қытай тілінен ана тіліне аудару</w: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437ECF" w:rsidRPr="00437ECF" w:rsidRDefault="00437ECF" w:rsidP="00437EC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Берілген тақырыпта </w:t>
      </w:r>
      <w:r w:rsidR="00F12D56">
        <w:rPr>
          <w:rFonts w:ascii="Times New Roman" w:hAnsi="Times New Roman" w:cs="Times New Roman"/>
          <w:sz w:val="24"/>
          <w:szCs w:val="24"/>
          <w:lang w:val="kk-KZ"/>
        </w:rPr>
        <w:t>500-8</w:t>
      </w:r>
      <w:bookmarkStart w:id="0" w:name="_GoBack"/>
      <w:bookmarkEnd w:id="0"/>
      <w:r w:rsidR="00D4082E">
        <w:rPr>
          <w:rFonts w:ascii="Times New Roman" w:hAnsi="Times New Roman" w:cs="Times New Roman"/>
          <w:sz w:val="24"/>
          <w:szCs w:val="24"/>
          <w:lang w:val="kk-KZ"/>
        </w:rPr>
        <w:t>00  иероглиф көлемінде шығарма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жазу</w:t>
      </w:r>
      <w:r w:rsidR="00D4082E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1D7204" w:rsidRPr="00437ECF" w:rsidRDefault="001D7204" w:rsidP="009522D6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C45B90" w:rsidRPr="009522D6" w:rsidRDefault="00C45B90" w:rsidP="009522D6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522D6">
        <w:rPr>
          <w:rFonts w:ascii="Times New Roman" w:hAnsi="Times New Roman" w:cs="Times New Roman"/>
          <w:b/>
          <w:sz w:val="24"/>
          <w:szCs w:val="24"/>
          <w:lang w:val="kk-KZ"/>
        </w:rPr>
        <w:t>Әдістемелік нұсқаулықтар</w:t>
      </w:r>
      <w:r w:rsidR="009522D6" w:rsidRPr="009522D6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</w:p>
    <w:p w:rsidR="00437ECF" w:rsidRDefault="00A534A7" w:rsidP="00D721F3">
      <w:pPr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Б</w:t>
      </w:r>
      <w:r w:rsidR="00D721F3">
        <w:rPr>
          <w:rFonts w:ascii="Times New Roman" w:hAnsi="Times New Roman" w:cs="Times New Roman"/>
          <w:sz w:val="24"/>
          <w:szCs w:val="24"/>
          <w:lang w:val="kk-KZ"/>
        </w:rPr>
        <w:t>ерілген сөздерді нақты тура мағы</w:t>
      </w:r>
      <w:r>
        <w:rPr>
          <w:rFonts w:ascii="Times New Roman" w:hAnsi="Times New Roman" w:cs="Times New Roman"/>
          <w:sz w:val="24"/>
          <w:szCs w:val="24"/>
          <w:lang w:val="kk-KZ"/>
        </w:rPr>
        <w:t>насында аудару және грамматикалық ережелерді сақтай отырып</w:t>
      </w:r>
      <w:r w:rsidR="00D721F3">
        <w:rPr>
          <w:rFonts w:ascii="Times New Roman" w:hAnsi="Times New Roman" w:cs="Times New Roman"/>
          <w:sz w:val="24"/>
          <w:szCs w:val="24"/>
          <w:lang w:val="kk-KZ"/>
        </w:rPr>
        <w:t>,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дұрыс сөйлем құрау. </w:t>
      </w:r>
      <w:r w:rsidR="00437EC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Мәтінді орфографиялық ережелерді сақтап, грамматикалық ережелерге сай қатесіз аудару. Шығарма жазуда тақырыпты толық ашу және көптеген жаңа иероглифтерді қолдану.</w:t>
      </w:r>
    </w:p>
    <w:p w:rsidR="00AA73DB" w:rsidRDefault="009522D6" w:rsidP="001D7204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522D6">
        <w:rPr>
          <w:rFonts w:ascii="Times New Roman" w:hAnsi="Times New Roman" w:cs="Times New Roman"/>
          <w:b/>
          <w:sz w:val="24"/>
          <w:szCs w:val="24"/>
          <w:lang w:val="kk-KZ"/>
        </w:rPr>
        <w:t>Әдебиет:</w:t>
      </w:r>
    </w:p>
    <w:p w:rsidR="00A6254C" w:rsidRPr="00A6254C" w:rsidRDefault="00A6254C" w:rsidP="00A625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6254C">
        <w:rPr>
          <w:rFonts w:ascii="Times New Roman" w:hAnsi="Times New Roman" w:cs="Times New Roman"/>
          <w:sz w:val="24"/>
          <w:szCs w:val="24"/>
          <w:lang w:val="kk-KZ"/>
        </w:rPr>
        <w:t>Негізгі:</w:t>
      </w:r>
    </w:p>
    <w:p w:rsidR="00A6254C" w:rsidRPr="00A6254C" w:rsidRDefault="00A6254C" w:rsidP="00A625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6254C">
        <w:rPr>
          <w:rFonts w:ascii="Times New Roman" w:hAnsi="Times New Roman" w:cs="Times New Roman"/>
          <w:sz w:val="24"/>
          <w:szCs w:val="24"/>
          <w:lang w:val="kk-KZ"/>
        </w:rPr>
        <w:t>1.</w:t>
      </w:r>
      <w:r w:rsidRPr="00A6254C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A6254C">
        <w:rPr>
          <w:rFonts w:ascii="Times New Roman" w:hAnsi="Times New Roman" w:cs="Times New Roman"/>
          <w:sz w:val="24"/>
          <w:szCs w:val="24"/>
          <w:lang w:val="kk-KZ"/>
        </w:rPr>
        <w:t>新使用汉语课本</w:t>
      </w:r>
      <w:r w:rsidRPr="00A6254C">
        <w:rPr>
          <w:rFonts w:ascii="Times New Roman" w:hAnsi="Times New Roman" w:cs="Times New Roman"/>
          <w:sz w:val="24"/>
          <w:szCs w:val="24"/>
          <w:lang w:val="kk-KZ"/>
        </w:rPr>
        <w:t xml:space="preserve"> (Xin shiyong hanyu keben) 4-том </w:t>
      </w:r>
      <w:r w:rsidRPr="00A6254C">
        <w:rPr>
          <w:rFonts w:ascii="Times New Roman" w:hAnsi="Times New Roman" w:cs="Times New Roman"/>
          <w:sz w:val="24"/>
          <w:szCs w:val="24"/>
          <w:lang w:val="kk-KZ"/>
        </w:rPr>
        <w:t>刘珣，张微</w:t>
      </w:r>
      <w:r w:rsidRPr="00A6254C">
        <w:rPr>
          <w:rFonts w:ascii="Times New Roman" w:hAnsi="Times New Roman" w:cs="Times New Roman"/>
          <w:sz w:val="24"/>
          <w:szCs w:val="24"/>
          <w:lang w:val="kk-KZ"/>
        </w:rPr>
        <w:t>. Пекин, 2006.</w:t>
      </w:r>
    </w:p>
    <w:p w:rsidR="00A6254C" w:rsidRPr="00A6254C" w:rsidRDefault="00A6254C" w:rsidP="00A625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6254C">
        <w:rPr>
          <w:rFonts w:ascii="Times New Roman" w:hAnsi="Times New Roman" w:cs="Times New Roman"/>
          <w:sz w:val="24"/>
          <w:szCs w:val="24"/>
          <w:lang w:val="kk-KZ"/>
        </w:rPr>
        <w:t>2.</w:t>
      </w:r>
      <w:r w:rsidRPr="00A6254C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A6254C">
        <w:rPr>
          <w:rFonts w:ascii="Times New Roman" w:hAnsi="Times New Roman" w:cs="Times New Roman"/>
          <w:sz w:val="24"/>
          <w:szCs w:val="24"/>
          <w:lang w:val="kk-KZ"/>
        </w:rPr>
        <w:t>新概念实用汉语教程</w:t>
      </w:r>
      <w:r w:rsidRPr="00A6254C">
        <w:rPr>
          <w:rFonts w:ascii="Times New Roman" w:hAnsi="Times New Roman" w:cs="Times New Roman"/>
          <w:sz w:val="24"/>
          <w:szCs w:val="24"/>
          <w:lang w:val="kk-KZ"/>
        </w:rPr>
        <w:t xml:space="preserve"> (Xin gaikuan shiyong hanyu jiaocheng) 1-том  Ф.Н. Дәулет.  Алматы, 2015.</w:t>
      </w:r>
    </w:p>
    <w:p w:rsidR="00A6254C" w:rsidRPr="00A6254C" w:rsidRDefault="00A6254C" w:rsidP="00A625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6254C">
        <w:rPr>
          <w:rFonts w:ascii="Times New Roman" w:hAnsi="Times New Roman" w:cs="Times New Roman"/>
          <w:sz w:val="24"/>
          <w:szCs w:val="24"/>
          <w:lang w:val="kk-KZ"/>
        </w:rPr>
        <w:t>3.</w:t>
      </w:r>
      <w:r w:rsidRPr="00A6254C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A6254C">
        <w:rPr>
          <w:rFonts w:ascii="Times New Roman" w:hAnsi="Times New Roman" w:cs="Times New Roman"/>
          <w:sz w:val="24"/>
          <w:szCs w:val="24"/>
          <w:lang w:val="kk-KZ"/>
        </w:rPr>
        <w:t>发展汉语</w:t>
      </w:r>
      <w:r w:rsidRPr="00A6254C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A6254C">
        <w:rPr>
          <w:rFonts w:ascii="Times New Roman" w:hAnsi="Times New Roman" w:cs="Times New Roman"/>
          <w:sz w:val="24"/>
          <w:szCs w:val="24"/>
          <w:lang w:val="kk-KZ"/>
        </w:rPr>
        <w:t>初级汉语</w:t>
      </w:r>
      <w:r w:rsidRPr="00A6254C">
        <w:rPr>
          <w:rFonts w:ascii="Times New Roman" w:hAnsi="Times New Roman" w:cs="Times New Roman"/>
          <w:sz w:val="24"/>
          <w:szCs w:val="24"/>
          <w:lang w:val="kk-KZ"/>
        </w:rPr>
        <w:t xml:space="preserve"> (Fazhan hanyu. Chuji hanyu) 2-том Пекин, 2007 </w:t>
      </w:r>
      <w:r w:rsidRPr="00A6254C">
        <w:rPr>
          <w:rFonts w:ascii="Times New Roman" w:hAnsi="Times New Roman" w:cs="Times New Roman"/>
          <w:sz w:val="24"/>
          <w:szCs w:val="24"/>
          <w:lang w:val="kk-KZ"/>
        </w:rPr>
        <w:t>年</w:t>
      </w:r>
      <w:r w:rsidRPr="00A6254C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A6254C" w:rsidRPr="00A6254C" w:rsidRDefault="00A6254C" w:rsidP="00A625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6254C">
        <w:rPr>
          <w:rFonts w:ascii="Times New Roman" w:hAnsi="Times New Roman" w:cs="Times New Roman"/>
          <w:sz w:val="24"/>
          <w:szCs w:val="24"/>
          <w:lang w:val="kk-KZ"/>
        </w:rPr>
        <w:t>4.</w:t>
      </w:r>
      <w:r w:rsidRPr="00A6254C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A6254C">
        <w:rPr>
          <w:rFonts w:ascii="Times New Roman" w:hAnsi="Times New Roman" w:cs="Times New Roman"/>
          <w:sz w:val="24"/>
          <w:szCs w:val="24"/>
          <w:lang w:val="kk-KZ"/>
        </w:rPr>
        <w:t>博雅汉语</w:t>
      </w:r>
      <w:r w:rsidRPr="00A6254C">
        <w:rPr>
          <w:rFonts w:ascii="Times New Roman" w:hAnsi="Times New Roman" w:cs="Times New Roman"/>
          <w:sz w:val="24"/>
          <w:szCs w:val="24"/>
          <w:lang w:val="kk-KZ"/>
        </w:rPr>
        <w:t xml:space="preserve">  (Boya hanyu) 2-том </w:t>
      </w:r>
      <w:r w:rsidRPr="00A6254C">
        <w:rPr>
          <w:rFonts w:ascii="Times New Roman" w:hAnsi="Times New Roman" w:cs="Times New Roman"/>
          <w:sz w:val="24"/>
          <w:szCs w:val="24"/>
          <w:lang w:val="kk-KZ"/>
        </w:rPr>
        <w:t>李晓琪，张明莹</w:t>
      </w:r>
      <w:r w:rsidRPr="00A6254C">
        <w:rPr>
          <w:rFonts w:ascii="Times New Roman" w:hAnsi="Times New Roman" w:cs="Times New Roman"/>
          <w:sz w:val="24"/>
          <w:szCs w:val="24"/>
          <w:lang w:val="kk-KZ"/>
        </w:rPr>
        <w:t>. Пекин, 2010.</w:t>
      </w:r>
    </w:p>
    <w:p w:rsidR="00A6254C" w:rsidRPr="00A6254C" w:rsidRDefault="00A6254C" w:rsidP="00A625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6254C">
        <w:rPr>
          <w:rFonts w:ascii="Times New Roman" w:hAnsi="Times New Roman" w:cs="Times New Roman"/>
          <w:sz w:val="24"/>
          <w:szCs w:val="24"/>
          <w:lang w:val="kk-KZ"/>
        </w:rPr>
        <w:t>5.</w:t>
      </w:r>
      <w:r w:rsidRPr="00A6254C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A6254C">
        <w:rPr>
          <w:rFonts w:ascii="Times New Roman" w:hAnsi="Times New Roman" w:cs="Times New Roman"/>
          <w:sz w:val="24"/>
          <w:szCs w:val="24"/>
          <w:lang w:val="kk-KZ"/>
        </w:rPr>
        <w:t>成功之路</w:t>
      </w:r>
      <w:r w:rsidRPr="00A6254C">
        <w:rPr>
          <w:rFonts w:ascii="Times New Roman" w:hAnsi="Times New Roman" w:cs="Times New Roman"/>
          <w:sz w:val="24"/>
          <w:szCs w:val="24"/>
          <w:lang w:val="kk-KZ"/>
        </w:rPr>
        <w:t xml:space="preserve"> (Chenggong zhi lu) 3-том </w:t>
      </w:r>
      <w:r w:rsidRPr="00A6254C">
        <w:rPr>
          <w:rFonts w:ascii="Times New Roman" w:hAnsi="Times New Roman" w:cs="Times New Roman"/>
          <w:sz w:val="24"/>
          <w:szCs w:val="24"/>
          <w:lang w:val="kk-KZ"/>
        </w:rPr>
        <w:t>北京语言大学出版社</w:t>
      </w:r>
      <w:r w:rsidRPr="00A6254C">
        <w:rPr>
          <w:rFonts w:ascii="Times New Roman" w:hAnsi="Times New Roman" w:cs="Times New Roman"/>
          <w:sz w:val="24"/>
          <w:szCs w:val="24"/>
          <w:lang w:val="kk-KZ"/>
        </w:rPr>
        <w:t>. Пекин, 2009.</w:t>
      </w:r>
    </w:p>
    <w:p w:rsidR="00A6254C" w:rsidRPr="00A6254C" w:rsidRDefault="00A6254C" w:rsidP="00A625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6254C">
        <w:rPr>
          <w:rFonts w:ascii="Times New Roman" w:hAnsi="Times New Roman" w:cs="Times New Roman"/>
          <w:sz w:val="24"/>
          <w:szCs w:val="24"/>
          <w:lang w:val="kk-KZ"/>
        </w:rPr>
        <w:t xml:space="preserve"> Қосымша:</w:t>
      </w:r>
    </w:p>
    <w:p w:rsidR="00A6254C" w:rsidRPr="00A6254C" w:rsidRDefault="00A6254C" w:rsidP="00A625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6254C">
        <w:rPr>
          <w:rFonts w:ascii="Times New Roman" w:hAnsi="Times New Roman" w:cs="Times New Roman"/>
          <w:sz w:val="24"/>
          <w:szCs w:val="24"/>
          <w:lang w:val="kk-KZ"/>
        </w:rPr>
        <w:t>1.</w:t>
      </w:r>
      <w:r w:rsidRPr="00A6254C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A6254C">
        <w:rPr>
          <w:rFonts w:ascii="Times New Roman" w:hAnsi="Times New Roman" w:cs="Times New Roman"/>
          <w:sz w:val="24"/>
          <w:szCs w:val="24"/>
          <w:lang w:val="kk-KZ"/>
        </w:rPr>
        <w:t>学汉语</w:t>
      </w:r>
      <w:r w:rsidRPr="00A6254C">
        <w:rPr>
          <w:rFonts w:ascii="Times New Roman" w:hAnsi="Times New Roman" w:cs="Times New Roman"/>
          <w:sz w:val="24"/>
          <w:szCs w:val="24"/>
          <w:lang w:val="kk-KZ"/>
        </w:rPr>
        <w:t>(Daxuehanyu) жоғары оқу орындарына арналған. 1-ші том. Үрімші:          Шыңжаң оқу-ағарту баспасы., 2015.</w:t>
      </w:r>
    </w:p>
    <w:p w:rsidR="00A6254C" w:rsidRPr="00A6254C" w:rsidRDefault="00A6254C" w:rsidP="00A625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6254C">
        <w:rPr>
          <w:rFonts w:ascii="Times New Roman" w:hAnsi="Times New Roman" w:cs="Times New Roman"/>
          <w:sz w:val="24"/>
          <w:szCs w:val="24"/>
          <w:lang w:val="kk-KZ"/>
        </w:rPr>
        <w:t>2.</w:t>
      </w:r>
      <w:r w:rsidRPr="00A6254C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A6254C">
        <w:rPr>
          <w:rFonts w:ascii="Times New Roman" w:hAnsi="Times New Roman" w:cs="Times New Roman"/>
          <w:sz w:val="24"/>
          <w:szCs w:val="24"/>
          <w:lang w:val="kk-KZ"/>
        </w:rPr>
        <w:t>大众汉语</w:t>
      </w:r>
      <w:r w:rsidRPr="00A6254C">
        <w:rPr>
          <w:rFonts w:ascii="Times New Roman" w:hAnsi="Times New Roman" w:cs="Times New Roman"/>
          <w:sz w:val="24"/>
          <w:szCs w:val="24"/>
          <w:lang w:val="kk-KZ"/>
        </w:rPr>
        <w:t>(Dazhonghanyu)жалпыға арналған. 1-ші том. Үрімші: Шыңжаң оқу-ағарту баспасы., 2014.</w:t>
      </w:r>
    </w:p>
    <w:p w:rsidR="00DC47DD" w:rsidRPr="00D721F3" w:rsidRDefault="00DC47DD" w:rsidP="00A625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sectPr w:rsidR="00DC47DD" w:rsidRPr="00D721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3479A7"/>
    <w:multiLevelType w:val="hybridMultilevel"/>
    <w:tmpl w:val="99F85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084E72"/>
    <w:multiLevelType w:val="hybridMultilevel"/>
    <w:tmpl w:val="2FC29990"/>
    <w:lvl w:ilvl="0" w:tplc="B9A6AAF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8F6"/>
    <w:rsid w:val="00087445"/>
    <w:rsid w:val="000B332D"/>
    <w:rsid w:val="00117464"/>
    <w:rsid w:val="001704BA"/>
    <w:rsid w:val="001D7204"/>
    <w:rsid w:val="003E4777"/>
    <w:rsid w:val="00437ECF"/>
    <w:rsid w:val="0044730D"/>
    <w:rsid w:val="004828F6"/>
    <w:rsid w:val="00833614"/>
    <w:rsid w:val="008B741F"/>
    <w:rsid w:val="009522D6"/>
    <w:rsid w:val="009E1B22"/>
    <w:rsid w:val="00A534A7"/>
    <w:rsid w:val="00A6254C"/>
    <w:rsid w:val="00AA73DB"/>
    <w:rsid w:val="00B23FA2"/>
    <w:rsid w:val="00C45B90"/>
    <w:rsid w:val="00D332A7"/>
    <w:rsid w:val="00D4082E"/>
    <w:rsid w:val="00D721F3"/>
    <w:rsid w:val="00DC47DD"/>
    <w:rsid w:val="00EE6E81"/>
    <w:rsid w:val="00F12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A2AE63-077D-4AF2-ADE6-59E55D012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33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15</cp:revision>
  <dcterms:created xsi:type="dcterms:W3CDTF">2020-12-01T12:35:00Z</dcterms:created>
  <dcterms:modified xsi:type="dcterms:W3CDTF">2021-02-08T02:15:00Z</dcterms:modified>
</cp:coreProperties>
</file>